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
<Relationships xmlns="http://schemas.openxmlformats.org/package/2006/relationships">
  <Relationship Id="rId1" Type="http://schemas.openxmlformats.org/officeDocument/2006/relationships/officeDocument" Target="word/document.xml"/>
</Relationships>
</file>

<file path=word/document.xml><?xml version="1.0" encoding="utf-8"?>
<w:document xmlns:r="http://schemas.openxmlformats.org/officeDocument/2006/relationships" xmlns:w="http://schemas.openxmlformats.org/wordprocessingml/2006/main" xmlns:wp="http://schemas.openxmlformats.org/drawingml/2006/wordprocessingDrawing" xmlns:a="http://schemas.openxmlformats.org/drawingml/2006/main" xmlns:pic="http://schemas.openxmlformats.org/drawingml/2006/picture">
  <w:body>
    <w:p>
      <w:pPr>
        <w:pBdr>
          <w:bottom w:val="single" w:sz="12" w:color="0F766E" w:space="4"/>
        </w:pBdr>
        <w:spacing w:after="160"/>
      </w:pPr>
      <w:r>
        <w:t> </w:t>
      </w:r>
    </w:p>
    <w:tbl>
      <w:tblPr>
        <w:tblW w:w="936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000"/>
        <w:gridCol w:w="4360"/>
      </w:tblGrid>
      <w:tr>
        <w:tc>
          <w:tcPr>
            <w:tcW w:w="5000" w:type="dxa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sz w:val="20"/>
              </w:rPr>
              <w:t xml:space="preserve">Perihal : </w:t>
            </w:r>
            <w:r>
              <w:rPr>
                <w:b/>
                <w:sz w:val="20"/>
              </w:rPr>
              <w:t>Surat Jalan</w:t>
            </w:r>
          </w:p>
          <w:p>
            <w:r>
              <w:rPr>
                <w:sz w:val="20"/>
              </w:rPr>
              <w:t xml:space="preserve">Nomor   : </w:t>
            </w:r>
            <w:r>
              <w:rPr>
                <w:b/>
                <w:sz w:val="20"/>
              </w:rPr>
              <w:t>SJ-0010</w:t>
            </w:r>
          </w:p>
        </w:tc>
        <w:tc>
          <w:tcPr>
            <w:tcW w:w="436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jc w:val="right"/>
            </w:pPr>
            <w:r>
              <w:rPr>
                <w:sz w:val="20"/>
              </w:rPr>
              <w:t>Cikarang, 7 Nov 2026</w:t>
            </w:r>
          </w:p>
        </w:tc>
      </w:tr>
    </w:tbl>
    <w:p>
      <w:pPr>
        <w:spacing w:after="80"/>
      </w:pPr>
      <w:r>
        <w:t> </w:t>
      </w:r>
    </w:p>
    <w:p>
      <w:pPr>
        <w:spacing w:after="60"/>
      </w:pPr>
      <w:r>
        <w:rPr>
          <w:sz w:val="20"/>
        </w:rPr>
        <w:t>Kepada Yth:</w:t>
      </w:r>
    </w:p>
    <w:p>
      <w:pPr>
        <w:jc w:val="left"/>
        <w:spacing w:after="60"/>
      </w:pPr>
      <w:r>
        <w:rPr>
          <w:b/>
          <w:sz w:val="20"/>
          <w:szCs w:val="20"/>
        </w:rPr>
        <w:t xml:space="preserve">PT Maju Karya Sentosa</w:t>
      </w:r>
    </w:p>
    <w:p>
      <w:pPr>
        <w:jc w:val="left"/>
        <w:spacing w:after="60"/>
      </w:pPr>
      <w:r>
        <w:rPr>
          <w:sz w:val="20"/>
          <w:szCs w:val="20"/>
        </w:rPr>
        <w:t xml:space="preserve">Jl. Gatot Subroto Kav. 12
Jakarta</w:t>
      </w:r>
    </w:p>
    <w:p>
      <w:pPr>
        <w:jc w:val="left"/>
        <w:spacing w:after="60"/>
      </w:pPr>
      <w:r>
        <w:rPr>
          <w:sz w:val="20"/>
          <w:szCs w:val="20"/>
        </w:rPr>
        <w:t xml:space="preserve">UP: Andi Wijaya</w:t>
      </w:r>
    </w:p>
    <w:p>
      <w:pPr>
        <w:spacing w:after="80"/>
      </w:pPr>
      <w:r>
        <w:t> </w:t>
      </w:r>
    </w:p>
    <w:tbl>
      <w:tblPr>
        <w:tblW w:w="9400" w:type="dxa"/>
        <w:tblBorders>
          <w:top w:val="single" w:sz="6" w:color="333333"/>
          <w:left w:val="single" w:sz="6" w:color="333333"/>
          <w:bottom w:val="single" w:sz="6" w:color="333333"/>
          <w:right w:val="single" w:sz="6" w:color="333333"/>
          <w:insideH w:val="single" w:sz="6" w:color="333333"/>
          <w:insideV w:val="single" w:sz="6" w:color="333333"/>
        </w:tblBorders>
      </w:tblPr>
      <w:tblGrid>
        <w:gridCol w:w="300"/>
        <w:gridCol w:w="4000"/>
        <w:gridCol w:w="3200"/>
        <w:gridCol w:w="1100"/>
        <w:gridCol w:w="800"/>
      </w:tblGrid>
      <w:tr>
        <w:trPr>
          <w:tblHeader/>
        </w:trPr>
        <w:tc>
          <w:tcPr>
            <w:tcW w:w="3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center"/>
            </w:pPr>
            <w:r>
              <w:rPr>
                <w:b/>
                <w:sz w:val="18"/>
                <w:szCs w:val="18"/>
              </w:rPr>
              <w:t xml:space="preserve">No</w:t>
            </w:r>
          </w:p>
        </w:tc>
        <w:tc>
          <w:tcPr>
            <w:tcW w:w="40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Nama Barang / Jasa</w:t>
            </w:r>
          </w:p>
        </w:tc>
        <w:tc>
          <w:tcPr>
            <w:tcW w:w="32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Keterangan</w:t>
            </w:r>
          </w:p>
        </w:tc>
        <w:tc>
          <w:tcPr>
            <w:tcW w:w="11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right"/>
            </w:pPr>
            <w:r>
              <w:rPr>
                <w:b/>
                <w:sz w:val="18"/>
                <w:szCs w:val="18"/>
              </w:rPr>
              <w:t xml:space="preserve">Qty</w:t>
            </w:r>
          </w:p>
        </w:tc>
        <w:tc>
          <w:tcPr>
            <w:tcW w:w="8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Sat</w:t>
            </w:r>
          </w:p>
        </w:tc>
      </w:tr>
      <w:tr>
        <w:tc>
          <w:tcPr>
            <w:tcW w:w="3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1</w:t>
            </w:r>
          </w:p>
        </w:tc>
        <w:tc>
          <w:tcPr>
            <w:tcW w:w="40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Kartu Nama Art Carton 260 gsm</w:t>
            </w:r>
          </w:p>
        </w:tc>
        <w:tc>
          <w:tcPr>
            <w:tcW w:w="32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sz w:val="18"/>
                <w:szCs w:val="18"/>
              </w:rPr>
              <w:t xml:space="preserve">Bahan: Art Carton 260 gsm · Ukuran: 9 x 5,5 cm · Finishing: Potong presisi · Sisi: 2 sisi · Laminasi: Doff</w:t>
            </w:r>
          </w:p>
        </w:tc>
        <w:tc>
          <w:tcPr>
            <w:tcW w:w="11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right"/>
            </w:pPr>
            <w:r>
              <w:rPr>
                <w:sz w:val="18"/>
                <w:szCs w:val="18"/>
              </w:rPr>
              <w:t xml:space="preserve">20</w:t>
            </w:r>
          </w:p>
        </w:tc>
        <w:tc>
          <w:tcPr>
            <w:tcW w:w="8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sz w:val="18"/>
                <w:szCs w:val="18"/>
              </w:rPr>
              <w:t xml:space="preserve">box</w:t>
            </w:r>
          </w:p>
        </w:tc>
      </w:tr>
    </w:tbl>
    <w:p>
      <w:pPr>
        <w:spacing w:before="500" w:after="200"/>
      </w:pPr>
      <w:r>
        <w:t> </w:t>
      </w:r>
    </w:p>
    <w:tbl>
      <w:tblPr>
        <w:tblW w:w="940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4700"/>
        <w:gridCol w:w="4700"/>
      </w:tblGrid>
      <w:tr>
        <w:tc>
          <w:tcPr>
            <w:tcW w:w="470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jc w:val="center"/>
              <w:spacing w:after="60"/>
            </w:pPr>
            <w:r>
              <w:rPr>
                <w:b/>
                <w:sz w:val="18"/>
              </w:rPr>
              <w:t>Pengirim,</w:t>
            </w:r>
          </w:p>
          <w:p>
            <w:pPr>
              <w:spacing w:before="800" w:after="0"/>
            </w:pPr>
            <w:r>
              <w:t> </w:t>
            </w:r>
          </w:p>
          <w:p>
            <w:pPr>
              <w:pBdr>
                <w:top w:val="single" w:sz="4" w:color="111111" w:space="1"/>
              </w:pBdr>
              <w:jc w:val="center"/>
              <w:spacing w:after="40"/>
            </w:pPr>
            <w:r>
              <w:rPr>
                <w:b/>
                <w:sz w:val="18"/>
              </w:rPr>
              <w:t>Aneka Warna Digital Print</w:t>
            </w:r>
          </w:p>
        </w:tc>
        <w:tc>
          <w:tcPr>
            <w:tcW w:w="470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jc w:val="center"/>
              <w:spacing w:after="60"/>
            </w:pPr>
            <w:r>
              <w:rPr>
                <w:b/>
                <w:sz w:val="18"/>
              </w:rPr>
              <w:t>Penerima Barang,</w:t>
            </w:r>
          </w:p>
          <w:p>
            <w:pPr>
              <w:spacing w:before="800" w:after="0"/>
            </w:pPr>
            <w:r>
              <w:t> </w:t>
            </w:r>
          </w:p>
          <w:p>
            <w:pPr>
              <w:pBdr>
                <w:top w:val="single" w:sz="4" w:color="111111" w:space="1"/>
              </w:pBdr>
              <w:jc w:val="center"/>
              <w:spacing w:after="40"/>
            </w:pPr>
            <w:r>
              <w:rPr>
                <w:b/>
                <w:sz w:val="18"/>
              </w:rPr>
              <w:t>( ________________ )</w:t>
            </w:r>
          </w:p>
        </w:tc>
      </w:tr>
    </w:tbl>
    <w:sectPr>
      <w:pgSz w:w="12240" w:h="15840"/>
      <w:pgMar w:top="1440" w:right="1440" w:bottom="1440" w:left="1440"/>
    </w:sectPr>
  </w:body>
</w:document>
</file>

<file path=word/_rels/document.xml.rels><?xml version="1.0" encoding="UTF-8" standalone="yes"?>
<Relationships xmlns="http://schemas.openxmlformats.org/package/2006/relationships"></Relationships>
</file>